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sz w:val="22"/>
          <w:szCs w:val="22"/>
          <w:vertAlign w:val="baseline"/>
          <w:rtl w:val="0"/>
        </w:rPr>
        <w:t xml:space="preserve">STATE COLLEGE AREA SCHOOL DISTRICT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LEARNING ENRICHMENT AND STUDENT SERVICES HEALTH SERVICES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sz w:val="22"/>
          <w:szCs w:val="22"/>
          <w:vertAlign w:val="baseline"/>
          <w:rtl w:val="0"/>
        </w:rPr>
        <w:t xml:space="preserve">PARENTAL REQUEST AND PHYSICIAN’S ORDER FOR MEDICATION</w:t>
      </w:r>
      <w:r w:rsidDel="00000000" w:rsidR="00000000" w:rsidRPr="00000000">
        <w:rPr>
          <w:rtl w:val="0"/>
        </w:rPr>
      </w:r>
    </w:p>
    <w:p w:rsidR="00000000" w:rsidDel="00000000" w:rsidP="00000000" w:rsidRDefault="00000000" w:rsidRPr="00000000">
      <w:pPr>
        <w:tabs>
          <w:tab w:val="left" w:pos="5400"/>
        </w:tabs>
        <w:contextualSpacing w:val="0"/>
        <w:jc w:val="center"/>
      </w:pPr>
      <w:r w:rsidDel="00000000" w:rsidR="00000000" w:rsidRPr="00000000">
        <w:rPr>
          <w:rFonts w:ascii="Arial" w:cs="Arial" w:eastAsia="Arial" w:hAnsi="Arial"/>
          <w:b w:val="1"/>
          <w:sz w:val="22"/>
          <w:szCs w:val="22"/>
          <w:vertAlign w:val="baseline"/>
          <w:rtl w:val="0"/>
        </w:rPr>
        <w:t xml:space="preserve">(For students who</w:t>
      </w:r>
      <w:r w:rsidDel="00000000" w:rsidR="00000000" w:rsidRPr="00000000">
        <w:rPr>
          <w:rFonts w:ascii="Arial" w:cs="Arial" w:eastAsia="Arial" w:hAnsi="Arial"/>
          <w:b w:val="1"/>
          <w:sz w:val="22"/>
          <w:szCs w:val="22"/>
          <w:u w:val="single"/>
          <w:vertAlign w:val="baseline"/>
          <w:rtl w:val="0"/>
        </w:rPr>
        <w:t xml:space="preserve"> require</w:t>
      </w:r>
      <w:r w:rsidDel="00000000" w:rsidR="00000000" w:rsidRPr="00000000">
        <w:rPr>
          <w:rFonts w:ascii="Arial" w:cs="Arial" w:eastAsia="Arial" w:hAnsi="Arial"/>
          <w:b w:val="1"/>
          <w:sz w:val="22"/>
          <w:szCs w:val="22"/>
          <w:vertAlign w:val="baseline"/>
          <w:rtl w:val="0"/>
        </w:rPr>
        <w:t xml:space="preserve"> medication during school hours)</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20"/>
          <w:szCs w:val="20"/>
          <w:vertAlign w:val="baseline"/>
          <w:rtl w:val="0"/>
        </w:rPr>
        <w:t xml:space="preserve">If possible, medication should be taken at home.  The administration of prescribed medication and over the counter medication to a student during school hours will be permitted only when </w:t>
      </w:r>
      <w:r w:rsidDel="00000000" w:rsidR="00000000" w:rsidRPr="00000000">
        <w:rPr>
          <w:rFonts w:ascii="Arial" w:cs="Arial" w:eastAsia="Arial" w:hAnsi="Arial"/>
          <w:b w:val="1"/>
          <w:sz w:val="20"/>
          <w:szCs w:val="20"/>
          <w:vertAlign w:val="baseline"/>
          <w:rtl w:val="0"/>
        </w:rPr>
        <w:t xml:space="preserve">failure to take such medication would jeopardize the health of the student and/or the student would not be able to attend school if the medicine were not made available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during school hours.  </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20"/>
          <w:szCs w:val="20"/>
          <w:vertAlign w:val="baseline"/>
          <w:rtl w:val="0"/>
        </w:rPr>
        <w:t xml:space="preserve">This form is to be completed to implement the storage, dispensing, student supervision or administration of any medication.  The district medication procedure more fully describes the objectives and provisions.  A copy of those procedures can be obtained from Learning Enrichment and Student Services (231-1054).</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20"/>
          <w:szCs w:val="20"/>
          <w:vertAlign w:val="baseline"/>
          <w:rtl w:val="0"/>
        </w:rPr>
        <w:t xml:space="preserve">The certified school nurse or licensed healthcare provider stores the medication in the original/prescription labeled container, in a secure place for the period indicated on the physician’s order.  </w:t>
      </w:r>
      <w:r w:rsidDel="00000000" w:rsidR="00000000" w:rsidRPr="00000000">
        <w:rPr>
          <w:rFonts w:ascii="Arial" w:cs="Arial" w:eastAsia="Arial" w:hAnsi="Arial"/>
          <w:b w:val="1"/>
          <w:sz w:val="20"/>
          <w:szCs w:val="20"/>
          <w:vertAlign w:val="baseline"/>
          <w:rtl w:val="0"/>
        </w:rPr>
        <w:t xml:space="preserve">Parents/guardians are requested to deliver medication to the school.  </w:t>
      </w:r>
      <w:r w:rsidDel="00000000" w:rsidR="00000000" w:rsidRPr="00000000">
        <w:rPr>
          <w:rFonts w:ascii="Arial" w:cs="Arial" w:eastAsia="Arial" w:hAnsi="Arial"/>
          <w:sz w:val="20"/>
          <w:szCs w:val="20"/>
          <w:vertAlign w:val="baseline"/>
          <w:rtl w:val="0"/>
        </w:rPr>
        <w:t xml:space="preserve"> All medications shall be picked up at the end of the school year or the end of the period of medication administration.  Medications not picked up at the end of the school year will be destroyed.</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b w:val="1"/>
          <w:sz w:val="18"/>
          <w:szCs w:val="18"/>
          <w:vertAlign w:val="baseline"/>
          <w:rtl w:val="0"/>
        </w:rPr>
        <w:t xml:space="preserve">***********************************************************************************************************************</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b w:val="1"/>
          <w:vertAlign w:val="baseline"/>
          <w:rtl w:val="0"/>
        </w:rPr>
        <w:t xml:space="preserve">TO BE COMPLETED BY PARENT/GUARDIAN:</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18"/>
          <w:szCs w:val="18"/>
          <w:vertAlign w:val="baseline"/>
          <w:rtl w:val="0"/>
        </w:rPr>
        <w:t xml:space="preserve">Student’s Name___________________________________ Birth date___________   School___________ Grade ____________</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20"/>
          <w:szCs w:val="20"/>
          <w:vertAlign w:val="baseline"/>
          <w:rtl w:val="0"/>
        </w:rPr>
        <w:t xml:space="preserve">I hereby authorize that a prescribed medication be stored for and administered to my student (name above) as indicated in the physician’s order below.  The medication will be administered by the certified school nurse or licensed healthcare provider.  I hereby release the State College Area School District and all of its employees of and from any and all liability in law for damages either my child or I may suffer as a result of this authorization.  I give my permission for the school nurse to exchange information with the physician regarding this medication.</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spacing w:after="0" w:before="0" w:line="240" w:lineRule="auto"/>
        <w:contextualSpacing w:val="0"/>
      </w:pPr>
      <w:r w:rsidDel="00000000" w:rsidR="00000000" w:rsidRPr="00000000">
        <w:rPr>
          <w:rFonts w:ascii="Arial" w:cs="Arial" w:eastAsia="Arial" w:hAnsi="Arial"/>
          <w:b w:val="0"/>
          <w:sz w:val="18"/>
          <w:szCs w:val="18"/>
          <w:vertAlign w:val="baseline"/>
          <w:rtl w:val="0"/>
        </w:rPr>
        <w:t xml:space="preserve">_______________________________________        ___________________         __________________         __________________          </w:t>
      </w:r>
      <w:r w:rsidDel="00000000" w:rsidR="00000000" w:rsidRPr="00000000">
        <w:rPr>
          <w:rFonts w:ascii="Arial" w:cs="Arial" w:eastAsia="Arial" w:hAnsi="Arial"/>
          <w:b w:val="0"/>
          <w:sz w:val="16"/>
          <w:szCs w:val="16"/>
          <w:vertAlign w:val="baseline"/>
          <w:rtl w:val="0"/>
        </w:rPr>
        <w:t xml:space="preserve">Parent/Guardian Signature                                                      Home Phone                                Work Phone                             Date</w:t>
      </w:r>
      <w:r w:rsidDel="00000000" w:rsidR="00000000" w:rsidRPr="00000000">
        <w:rPr>
          <w:rtl w:val="0"/>
        </w:rPr>
      </w:r>
    </w:p>
    <w:p w:rsidR="00000000" w:rsidDel="00000000" w:rsidP="00000000" w:rsidRDefault="00000000" w:rsidRPr="00000000">
      <w:pPr>
        <w:tabs>
          <w:tab w:val="left" w:pos="5400"/>
        </w:tabs>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b w:val="1"/>
          <w:vertAlign w:val="baseline"/>
          <w:rtl w:val="0"/>
        </w:rPr>
        <w:t xml:space="preserve">TO BE COMPLETED BY PHYSICIAN:</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Notice:  The school district urges physicians to schedule medication whenever possible so that it can be taken at home under the supervision of the parents/guardians.  The certified school nurse or licensed healthcare provider will supervise students taking medication or administer the medication if failure to take such medication during school hours would jeopardize the health of the student and/or the student would not be able to attend school without it.</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IT IS NECESSARY THAT (Student’s name)________________________________________RECEIVE THE FOLLOWING MEDICATION AT THE TIMES STATED BELOW.  PLEASE STORE AND ADMINISTER THE FOLLOWING AS DIRECTED BELOW</w:t>
      </w:r>
      <w:r w:rsidDel="00000000" w:rsidR="00000000" w:rsidRPr="00000000">
        <w:rPr>
          <w:rFonts w:ascii="Arial" w:cs="Arial" w:eastAsia="Arial" w:hAnsi="Arial"/>
          <w:b w:val="0"/>
          <w:sz w:val="18"/>
          <w:szCs w:val="18"/>
          <w:vertAlign w:val="baseline"/>
          <w:rtl w:val="0"/>
        </w:rPr>
        <w:t xml:space="preserve">:</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spacing w:after="0" w:before="0" w:line="240" w:lineRule="auto"/>
        <w:contextualSpacing w:val="0"/>
      </w:pPr>
      <w:r w:rsidDel="00000000" w:rsidR="00000000" w:rsidRPr="00000000">
        <w:rPr>
          <w:rFonts w:ascii="Arial" w:cs="Arial" w:eastAsia="Arial" w:hAnsi="Arial"/>
          <w:b w:val="0"/>
          <w:sz w:val="18"/>
          <w:szCs w:val="18"/>
          <w:vertAlign w:val="baseline"/>
          <w:rtl w:val="0"/>
        </w:rPr>
        <w:t xml:space="preserve">__________________________________               ___________________________          __________________________________</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16"/>
          <w:szCs w:val="16"/>
          <w:vertAlign w:val="baseline"/>
          <w:rtl w:val="0"/>
        </w:rPr>
        <w:t xml:space="preserve">Name of Medication                                                             Dosage                                                          Times to be taken</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18"/>
          <w:szCs w:val="18"/>
          <w:vertAlign w:val="baseline"/>
          <w:rtl w:val="0"/>
        </w:rPr>
        <w:t xml:space="preserve">Route of Adminstration_________________________________________________________________________________________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18"/>
          <w:szCs w:val="18"/>
          <w:vertAlign w:val="baseline"/>
          <w:rtl w:val="0"/>
        </w:rPr>
        <w:t xml:space="preserve">Student may administer:     [   ] Yes      [   ] No</w:t>
      </w:r>
      <w:r w:rsidDel="00000000" w:rsidR="00000000" w:rsidRPr="00000000">
        <w:rPr>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Other Specific Directions______________________________________________</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18"/>
          <w:szCs w:val="18"/>
          <w:vertAlign w:val="baseline"/>
          <w:rtl w:val="0"/>
        </w:rPr>
        <w:t xml:space="preserve">Purpose of Medication and/or Diagnosis __________________________________________________________________________</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18"/>
          <w:szCs w:val="18"/>
          <w:vertAlign w:val="baseline"/>
          <w:rtl w:val="0"/>
        </w:rPr>
        <w:t xml:space="preserve">Side Effects to Watch For______________________________________________________________________________________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18"/>
          <w:szCs w:val="18"/>
          <w:vertAlign w:val="baseline"/>
          <w:rtl w:val="0"/>
        </w:rPr>
        <w:t xml:space="preserve">Duration of Order_____________________________________________________________________________________________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18"/>
          <w:szCs w:val="18"/>
          <w:vertAlign w:val="baseline"/>
          <w:rtl w:val="0"/>
        </w:rPr>
        <w:t xml:space="preserve">___________________________       _______________________________         _____________________      _________________</w:t>
      </w: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pPr>
        <w:tabs>
          <w:tab w:val="left" w:pos="5400"/>
        </w:tabs>
        <w:contextualSpacing w:val="0"/>
      </w:pPr>
      <w:r w:rsidDel="00000000" w:rsidR="00000000" w:rsidRPr="00000000">
        <w:rPr>
          <w:rFonts w:ascii="Arial" w:cs="Arial" w:eastAsia="Arial" w:hAnsi="Arial"/>
          <w:sz w:val="16"/>
          <w:szCs w:val="16"/>
          <w:vertAlign w:val="baseline"/>
          <w:rtl w:val="0"/>
        </w:rPr>
        <w:t xml:space="preserve">Physician (Please Print)                              Physician’s Signature                                              Telephone Number                       Date</w:t>
        <w:br w:type="textWrapping"/>
      </w:r>
      <w:r w:rsidDel="00000000" w:rsidR="00000000" w:rsidRPr="00000000">
        <w:rPr>
          <w:rtl w:val="0"/>
        </w:rPr>
      </w:r>
    </w:p>
    <w:sectPr>
      <w:headerReference r:id="rId5" w:type="default"/>
      <w:footerReference r:id="rId6" w:type="default"/>
      <w:pgSz w:h="15840" w:w="12240"/>
      <w:pgMar w:bottom="0" w:top="144" w:left="720" w:right="63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Times New Roman" w:cs="Times New Roman" w:eastAsia="Times New Roman" w:hAnsi="Times New Roman"/>
        <w:b w:val="0"/>
        <w:sz w:val="18"/>
        <w:szCs w:val="18"/>
        <w:vertAlign w:val="baseline"/>
        <w:rtl w:val="0"/>
      </w:rPr>
      <w:t xml:space="preserve">HS-27</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Times New Roman" w:cs="Times New Roman" w:eastAsia="Times New Roman" w:hAnsi="Times New Roman"/>
        <w:b w:val="0"/>
        <w:sz w:val="18"/>
        <w:szCs w:val="18"/>
        <w:vertAlign w:val="baseline"/>
        <w:rtl w:val="0"/>
      </w:rPr>
      <w:t xml:space="preserve">5/14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Arial" w:cs="Arial" w:eastAsia="Arial" w:hAnsi="Arial"/>
      <w:b w:val="1"/>
      <w:sz w:val="20"/>
      <w:szCs w:val="20"/>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0"/>
      <w:szCs w:val="20"/>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